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Style w:val="apple-converted-space"/>
          <w:rFonts w:ascii="Arial" w:hAnsi="Arial" w:cs="Arial"/>
          <w:color w:val="595B59"/>
          <w:sz w:val="20"/>
          <w:szCs w:val="20"/>
        </w:rPr>
      </w:pPr>
      <w:r w:rsidRPr="001148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http://ff.hcmuaf.edu.vn/images/dot.gif" style="width:4.3pt;height:4.3pt;visibility:visible;mso-wrap-style:square">
            <v:imagedata r:id="rId5" o:title="dot"/>
          </v:shape>
        </w:pict>
      </w:r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070508BF" wp14:editId="672D3CF5">
            <wp:extent cx="54610" cy="54610"/>
            <wp:effectExtent l="0" t="0" r="2540" b="2540"/>
            <wp:docPr id="3" name="Picture 3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DAFI Tropicdane Furniture (moi)(13-10-2016)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6C8BCF97" wp14:editId="4AA7D675">
            <wp:extent cx="54610" cy="54610"/>
            <wp:effectExtent l="0" t="0" r="2540" b="2540"/>
            <wp:docPr id="5" name="Picture 5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- GNT của Công Ty TNHH Interwood Việt Nam (mới)(29-09-2016)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23DB110F" wp14:editId="262A3C06">
            <wp:extent cx="54610" cy="54610"/>
            <wp:effectExtent l="0" t="0" r="2540" b="2540"/>
            <wp:docPr id="6" name="Picture 6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CP KỸ NGHỆ GỖ LONG VIỆT (moi)(30-08-2016)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3D4D8846" wp14:editId="6271B3F4">
            <wp:extent cx="54610" cy="54610"/>
            <wp:effectExtent l="0" t="0" r="2540" b="2540"/>
            <wp:docPr id="7" name="Picture 7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TNHH Đức Lợi 2 (mới)(25-08-2016)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3F117F44" wp14:editId="1D4C3590">
            <wp:extent cx="54610" cy="54610"/>
            <wp:effectExtent l="0" t="0" r="2540" b="2540"/>
            <wp:docPr id="8" name="Picture 8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- GNT của Công Ty TNHH Gỗ Thành Dương (mới)(24-08-2016)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0FAF9155" wp14:editId="5D67304F">
            <wp:extent cx="54610" cy="54610"/>
            <wp:effectExtent l="0" t="0" r="2540" b="2540"/>
            <wp:docPr id="9" name="Picture 9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- GNT của Công Ty TNHH Interwood Việt Nam (mới)(22-08-2016)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5AB53D02" wp14:editId="75F26EA8">
            <wp:extent cx="54610" cy="54610"/>
            <wp:effectExtent l="0" t="0" r="2540" b="2540"/>
            <wp:docPr id="10" name="Picture 10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Rochdalespears Plant 2 (mới 8.2016)(09-08-2016)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6D1D2CD9" wp14:editId="134E6C95">
            <wp:extent cx="54610" cy="54610"/>
            <wp:effectExtent l="0" t="0" r="2540" b="2540"/>
            <wp:docPr id="15" name="Picture 15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DAFI TROPICDANE (mới 6.6.2016)(06-06-2016)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42A84B66" wp14:editId="4D615588">
            <wp:extent cx="54610" cy="54610"/>
            <wp:effectExtent l="0" t="0" r="2540" b="2540"/>
            <wp:docPr id="16" name="Picture 16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TNHH Dewberry (31.05.16)(31-05-2016)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2A1B1534" wp14:editId="6C093AB6">
            <wp:extent cx="54610" cy="54610"/>
            <wp:effectExtent l="0" t="0" r="2540" b="2540"/>
            <wp:docPr id="17" name="Picture 17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Lâm Nghiệp của công ty TNHH BIOPHAP (mới)(27-05-2016)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391E5B9E" wp14:editId="5CAD8DD8">
            <wp:extent cx="54610" cy="54610"/>
            <wp:effectExtent l="0" t="0" r="2540" b="2540"/>
            <wp:docPr id="18" name="Picture 18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TNHH Interwood Việt Nam (moi)(26-04-2016)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09278252" wp14:editId="4BBF3804">
            <wp:extent cx="54610" cy="54610"/>
            <wp:effectExtent l="0" t="0" r="2540" b="2540"/>
            <wp:docPr id="19" name="Picture 19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TNHH SẢN XUẤT THƯƠNG MẠI DỊCH VỤ HHL DECOR (24-04-2016)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01D4BC16" wp14:editId="5940482B">
            <wp:extent cx="54610" cy="54610"/>
            <wp:effectExtent l="0" t="0" r="2540" b="2540"/>
            <wp:docPr id="20" name="Picture 20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TNHH Dewberry(07-04-2016)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121D91F6" wp14:editId="137549E9">
            <wp:extent cx="54610" cy="54610"/>
            <wp:effectExtent l="0" t="0" r="2540" b="2540"/>
            <wp:docPr id="21" name="Picture 21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CBLS của công ty TNHH Dewberry(07-04-2016)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29FAFFEE" wp14:editId="1D391026">
            <wp:extent cx="54610" cy="54610"/>
            <wp:effectExtent l="0" t="0" r="2540" b="2540"/>
            <wp:docPr id="27" name="Picture 27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Lâm sản của công ty cổ phần Kim Tín gỗ Xanh (hot)(25-01-2016)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312D4E9B" wp14:editId="322D711E">
            <wp:extent cx="54610" cy="54610"/>
            <wp:effectExtent l="0" t="0" r="2540" b="2540"/>
            <wp:docPr id="28" name="Picture 28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nhân viên của công ty VIETNAM FURNITURE RESOURCES (hot)(14-01-2016)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44092133" wp14:editId="2D4B7F0A">
            <wp:extent cx="54610" cy="54610"/>
            <wp:effectExtent l="0" t="0" r="2540" b="2540"/>
            <wp:docPr id="30" name="Picture 30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và nhân viên làm mẫu của công ty TNHH MTV chế biến gỗ Đông Hòa (hot)(28-12-2015)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4E4D0171" wp14:editId="7B3D3BFE">
            <wp:extent cx="54610" cy="54610"/>
            <wp:effectExtent l="0" t="0" r="2540" b="2540"/>
            <wp:docPr id="33" name="Picture 33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4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của công ty AAH Corporation (hot)(24-11-2015)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77336759" wp14:editId="0A10A6B7">
            <wp:extent cx="54610" cy="54610"/>
            <wp:effectExtent l="0" t="0" r="2540" b="2540"/>
            <wp:docPr id="34" name="Picture 34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5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của công ty cổ phần và xây dựng trang trí nội thất JAAN HOME(17-11-2015)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3BD864D1" wp14:editId="77A07173">
            <wp:extent cx="54610" cy="54610"/>
            <wp:effectExtent l="0" t="0" r="2540" b="2540"/>
            <wp:docPr id="35" name="Picture 35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của công ty NGUYEN THANH FURNITURE(04-11-2015)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612D4C93" wp14:editId="21DF90BA">
            <wp:extent cx="54610" cy="54610"/>
            <wp:effectExtent l="0" t="0" r="2540" b="2540"/>
            <wp:docPr id="36" name="Picture 36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Chương trình phỏng vấn tuyển dụng Tập đoàn kỹ nghệ gỗ Trường Thành 15/10/2015(19-10-2015)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14FE9289" wp14:editId="05483C42">
            <wp:extent cx="54610" cy="54610"/>
            <wp:effectExtent l="0" t="0" r="2540" b="2540"/>
            <wp:docPr id="38" name="Picture 38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8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của công ty VIETNAM FURNITURE RESOURCES (hot)(13-10-2015)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7400F78E" wp14:editId="6425E8DC">
            <wp:extent cx="54610" cy="54610"/>
            <wp:effectExtent l="0" t="0" r="2540" b="2540"/>
            <wp:docPr id="41" name="Picture 41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29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của Công ty VIETNAM FURNITURE RESOURCES (hot)(24-09-2015)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1D633DE1" wp14:editId="0349A12E">
            <wp:extent cx="54610" cy="54610"/>
            <wp:effectExtent l="0" t="0" r="2540" b="2540"/>
            <wp:docPr id="42" name="Picture 42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30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gỗ của Công ty TNHH AICA Đồng nai (mới) (21-09-2015)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5140C32B" wp14:editId="3C8C3A96">
            <wp:extent cx="54610" cy="54610"/>
            <wp:effectExtent l="0" t="0" r="2540" b="2540"/>
            <wp:docPr id="45" name="Picture 45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31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Chế biến Lâm sản của Công ty TNHH gỗ Minh Tâm (mới)(27-08-2015)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473AAC1F" wp14:editId="30E9F781">
            <wp:extent cx="54610" cy="54610"/>
            <wp:effectExtent l="0" t="0" r="2540" b="2540"/>
            <wp:docPr id="48" name="Picture 48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32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kỹ sư Lâm Nghiệp của công ty TNHH Phú Mỹ Hưng (mới)(03-07-2015)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1AC8EC54" wp14:editId="291F0B8A">
            <wp:extent cx="54610" cy="54610"/>
            <wp:effectExtent l="0" t="0" r="2540" b="2540"/>
            <wp:docPr id="49" name="Picture 49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33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của công ty VIETNAM FURNITURE RESOURCES (dành cho sv CBL, GNT) (18/06/2015)(18-06-2015)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300CCBAF" wp14:editId="75EEC9CB">
            <wp:extent cx="54610" cy="54610"/>
            <wp:effectExtent l="0" t="0" r="2540" b="2540"/>
            <wp:docPr id="59" name="Picture 59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34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Thông báo tuyển dụng sinh viên (năm 3,4) chuyên ngành chế biến gỗ và thiết kế gỗ nội thất(03-03-2015)</w:t>
        </w:r>
      </w:hyperlink>
    </w:p>
    <w:p w:rsidR="00BC776D" w:rsidRDefault="00BC776D" w:rsidP="00BC776D">
      <w:pPr>
        <w:pStyle w:val="NormalWeb"/>
        <w:shd w:val="clear" w:color="auto" w:fill="FCFCFC"/>
        <w:spacing w:before="0" w:beforeAutospacing="0" w:after="0" w:afterAutospacing="0"/>
        <w:rPr>
          <w:rFonts w:ascii="Arial" w:hAnsi="Arial" w:cs="Arial"/>
          <w:color w:val="595B59"/>
          <w:sz w:val="20"/>
          <w:szCs w:val="20"/>
        </w:rPr>
      </w:pPr>
      <w:r>
        <w:rPr>
          <w:rFonts w:ascii="Arial" w:hAnsi="Arial" w:cs="Arial"/>
          <w:noProof/>
          <w:color w:val="595B59"/>
          <w:sz w:val="20"/>
          <w:szCs w:val="20"/>
        </w:rPr>
        <w:drawing>
          <wp:inline distT="0" distB="0" distL="0" distR="0" wp14:anchorId="64C06D0D" wp14:editId="452472C0">
            <wp:extent cx="54610" cy="54610"/>
            <wp:effectExtent l="0" t="0" r="2540" b="2540"/>
            <wp:docPr id="60" name="Picture 60" descr="http://ff.hcmuaf.edu.vn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ff.hcmuaf.edu.vn/images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95B59"/>
          <w:sz w:val="20"/>
          <w:szCs w:val="20"/>
        </w:rPr>
        <w:t> </w:t>
      </w:r>
      <w:hyperlink r:id="rId35" w:history="1">
        <w:r>
          <w:rPr>
            <w:rStyle w:val="Hyperlink"/>
            <w:rFonts w:ascii="Arial" w:hAnsi="Arial" w:cs="Arial"/>
            <w:sz w:val="20"/>
            <w:szCs w:val="20"/>
            <w:u w:val="none"/>
          </w:rPr>
          <w:t>Thong bao tuyen dung ky su Cong nghe giay(27-01-2015)</w:t>
        </w:r>
      </w:hyperlink>
    </w:p>
    <w:p w:rsidR="00287972" w:rsidRDefault="00287972">
      <w:bookmarkStart w:id="0" w:name="_GoBack"/>
      <w:bookmarkEnd w:id="0"/>
    </w:p>
    <w:sectPr w:rsidR="0028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6D"/>
    <w:rsid w:val="00287972"/>
    <w:rsid w:val="00BC776D"/>
    <w:rsid w:val="00E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pPr>
      <w:spacing w:after="60"/>
      <w:jc w:val="both"/>
    </w:pPr>
    <w:rPr>
      <w:rFonts w:ascii="Times New Roman" w:hAnsi="Times New Roman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776D"/>
  </w:style>
  <w:style w:type="character" w:styleId="Hyperlink">
    <w:name w:val="Hyperlink"/>
    <w:basedOn w:val="DefaultParagraphFont"/>
    <w:uiPriority w:val="99"/>
    <w:semiHidden/>
    <w:unhideWhenUsed/>
    <w:rsid w:val="00BC7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pPr>
      <w:spacing w:after="60"/>
      <w:jc w:val="both"/>
    </w:pPr>
    <w:rPr>
      <w:rFonts w:ascii="Times New Roman" w:hAnsi="Times New Roman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776D"/>
  </w:style>
  <w:style w:type="character" w:styleId="Hyperlink">
    <w:name w:val="Hyperlink"/>
    <w:basedOn w:val="DefaultParagraphFont"/>
    <w:uiPriority w:val="99"/>
    <w:semiHidden/>
    <w:unhideWhenUsed/>
    <w:rsid w:val="00BC7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.hcmuaf.edu.vn/ff-25481-1/vn/thong-bao-tuyen-dung-ky-su-cbls-gnt-cua-cong-ty-tnhh-interwood-viet-nam-moi.html" TargetMode="External"/><Relationship Id="rId13" Type="http://schemas.openxmlformats.org/officeDocument/2006/relationships/hyperlink" Target="http://ff.hcmuaf.edu.vn/ff-25009-1/vn/thong-bao-tuyen-dung-ky-su-cbls-cua-cong-ty-rochdalespears-plant-2-moi-82016.html" TargetMode="External"/><Relationship Id="rId18" Type="http://schemas.openxmlformats.org/officeDocument/2006/relationships/hyperlink" Target="http://ff.hcmuaf.edu.vn/ff-24230-1/vn/thong-bao-tuyen-dung-ky-su-cbls-cua-cong-ty-tnhh-san-xuat-thuong-mai-dich-vu-hhl-decor-.html" TargetMode="External"/><Relationship Id="rId26" Type="http://schemas.openxmlformats.org/officeDocument/2006/relationships/hyperlink" Target="http://ff.hcmuaf.edu.vn/ff-23115-1/vn/thong-bao-tuyen-dung-ky-su-che-bien-go-cua-cong-ty-nguyen-thanh-furnitu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f.hcmuaf.edu.vn/ff-23616-1/vn/thong-bao-tuyen-dung-ky-su-che-bien-lam-san-cua-cong-ty-co-phan-kim-tin-go-xanh-hot.html" TargetMode="External"/><Relationship Id="rId34" Type="http://schemas.openxmlformats.org/officeDocument/2006/relationships/hyperlink" Target="http://ff.hcmuaf.edu.vn/ff-21373-1/vn/thong-bao-tuyen-dung-sinh-vien-nam-34-chuyen-nganh-che-bien-go-va-thiet-ke-go-noi-that.html" TargetMode="External"/><Relationship Id="rId7" Type="http://schemas.openxmlformats.org/officeDocument/2006/relationships/hyperlink" Target="http://ff.hcmuaf.edu.vn/ff-25630-1/vn/thong-bao-tuyen-dung-ky-su-cbls-cua-cong-ty-dafi-tropicdane-furniture-moi.html" TargetMode="External"/><Relationship Id="rId12" Type="http://schemas.openxmlformats.org/officeDocument/2006/relationships/hyperlink" Target="http://ff.hcmuaf.edu.vn/ff-25128-1/vn/thong-bao-tuyen-dung-ky-su-cbls-gnt-cua-cong-ty-tnhh-interwood-viet-nam-moi.html" TargetMode="External"/><Relationship Id="rId17" Type="http://schemas.openxmlformats.org/officeDocument/2006/relationships/hyperlink" Target="http://ff.hcmuaf.edu.vn/ff-24250-1/vn/thong-bao-tuyen-dung-ky-su-cbls-cua-cong-ty-tnhh-interwood-viet-nam-moi.html" TargetMode="External"/><Relationship Id="rId25" Type="http://schemas.openxmlformats.org/officeDocument/2006/relationships/hyperlink" Target="http://ff.hcmuaf.edu.vn/ff-23188-1/vn/thong-bao-tuyen-dung-ky-su-che-bien-go-cua-cong-ty-co-phan-va-xay-dung-trang-tri-noi-that-jaan-home.html" TargetMode="External"/><Relationship Id="rId33" Type="http://schemas.openxmlformats.org/officeDocument/2006/relationships/hyperlink" Target="http://ff.hcmuaf.edu.vn/ff-22177-1/vn/thong-bao-tuyen-dung-cua-cong-ty-vietnam-furniture-resources-danh-cho-sv-cbl-gnt-1806201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f.hcmuaf.edu.vn/ff-24508-1/vn/thong-bao-tuyen-dung-ky-su-lam-nghiep-cua-cong-ty-tnhh-biophap-moi.html" TargetMode="External"/><Relationship Id="rId20" Type="http://schemas.openxmlformats.org/officeDocument/2006/relationships/hyperlink" Target="http://ff.hcmuaf.edu.vn/ff-24117-1/vn/thong-bao-tuyen-dung-ky-su-cbls-cua-cong-ty-tnhh-dewberry.html" TargetMode="External"/><Relationship Id="rId29" Type="http://schemas.openxmlformats.org/officeDocument/2006/relationships/hyperlink" Target="http://ff.hcmuaf.edu.vn/ff-22735-1/vn/thong-bao-tuyen-dung-ky-su-che-bien-go-cua-cong-ty-vietnam-furniture-resources-ho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ff.hcmuaf.edu.vn/ff-25148-1/vn/thong-bao-tuyen-dung-ky-su-cbls-gnt-cua-cong-ty-tnhh-go-thanh-duong-moi.html" TargetMode="External"/><Relationship Id="rId24" Type="http://schemas.openxmlformats.org/officeDocument/2006/relationships/hyperlink" Target="http://ff.hcmuaf.edu.vn/ff-23217-1/vn/thong-bao-tuyen-dung-ky-su-che-bien-go-cua-cong-ty-aah-corporation-hot.html" TargetMode="External"/><Relationship Id="rId32" Type="http://schemas.openxmlformats.org/officeDocument/2006/relationships/hyperlink" Target="http://ff.hcmuaf.edu.vn/ff-22241-1/vn/thong-bao-tuyen-dung-ky-su-lam-nghiep-cua-cong-ty-tnhh-phu-my-hung-moi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ff.hcmuaf.edu.vn/ff-24538-1/vn/thong-bao-tuyen-dung-ky-su-cbls-cua-cong-ty-tnhh-dewberry-310516.html" TargetMode="External"/><Relationship Id="rId23" Type="http://schemas.openxmlformats.org/officeDocument/2006/relationships/hyperlink" Target="http://ff.hcmuaf.edu.vn/ff-23467-1/vn/thong-bao-tuyen-dung-ky-su-che-bien-go-va-nhan-vien-lam-mau-cua-cong-ty-tnhh-mtv-che-bien-go-dong-hoa-hot.html" TargetMode="External"/><Relationship Id="rId28" Type="http://schemas.openxmlformats.org/officeDocument/2006/relationships/hyperlink" Target="http://ff.hcmuaf.edu.vn/ff-22951-1/vn/thong-bao-tuyen-dung-ky-su-che-bien-go-cua-cong-ty-vietnam-furniture-resources-hot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f.hcmuaf.edu.vn/ff-25150-1/vn/thong-bao-tuyen-dung-ky-su-cbls-cua-cong-ty-tnhh-duc-loi-2-moi.html" TargetMode="External"/><Relationship Id="rId19" Type="http://schemas.openxmlformats.org/officeDocument/2006/relationships/hyperlink" Target="http://ff.hcmuaf.edu.vn/ff-24118-1/vn/thong-bao-tuyen-dung-ky-su-cbls-cua-cong-ty-tnhh-dewberry.html" TargetMode="External"/><Relationship Id="rId31" Type="http://schemas.openxmlformats.org/officeDocument/2006/relationships/hyperlink" Target="http://ff.hcmuaf.edu.vn/ff-22535-1/vn/thong-bao-tuyen-dung-ky-su-che-bien-lam-san-cua-cong-ty-tnhh-go-minh-tam-mo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f.hcmuaf.edu.vn/ff-25174-1/vn/thong-bao-tuyen-dung-ky-su-cbls-cua-cong-ty-cp-ky-nghe-go-long-viet-moi.html" TargetMode="External"/><Relationship Id="rId14" Type="http://schemas.openxmlformats.org/officeDocument/2006/relationships/hyperlink" Target="http://ff.hcmuaf.edu.vn/ff-24570-1/vn/thong-bao-tuyen-dung-ky-su-cbls-cua-cong-ty-dafi-tropicdane-moi-662016.html" TargetMode="External"/><Relationship Id="rId22" Type="http://schemas.openxmlformats.org/officeDocument/2006/relationships/hyperlink" Target="http://ff.hcmuaf.edu.vn/ff-23575-1/vn/thong-bao-tuyen-dung-nhan-vien-cua-cong-ty-vietnam-furniture-resources-hot.html" TargetMode="External"/><Relationship Id="rId27" Type="http://schemas.openxmlformats.org/officeDocument/2006/relationships/hyperlink" Target="http://ff.hcmuaf.edu.vn/ff-23014-1/vn/thong-bao-chuong-trinh-phong-van-tuyen-dung-tap-doan-ky-nghe-go-truong-thanh-15102015.html" TargetMode="External"/><Relationship Id="rId30" Type="http://schemas.openxmlformats.org/officeDocument/2006/relationships/hyperlink" Target="http://ff.hcmuaf.edu.vn/ff-22713-1/vn/thong-bao-tuyen-dung-ky-su-che-bien-go-cua-cong-ty-tnhh-aica-dong-nai-moi-.html" TargetMode="External"/><Relationship Id="rId35" Type="http://schemas.openxmlformats.org/officeDocument/2006/relationships/hyperlink" Target="http://ff.hcmuaf.edu.vn/ff-21237-1/vn/thong-bao-tuyen-dung-ky-su-cong-nghe-gi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2017-03-09T07:36:00Z</dcterms:created>
  <dcterms:modified xsi:type="dcterms:W3CDTF">2017-03-09T07:40:00Z</dcterms:modified>
</cp:coreProperties>
</file>